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2EE8" w14:textId="77777777" w:rsidR="00FD766A" w:rsidRPr="00E73215" w:rsidRDefault="00FD766A" w:rsidP="00FD766A">
      <w:pPr>
        <w:tabs>
          <w:tab w:val="left" w:pos="1995"/>
          <w:tab w:val="right" w:pos="9072"/>
        </w:tabs>
        <w:spacing w:before="240"/>
        <w:rPr>
          <w:caps/>
          <w:sz w:val="18"/>
          <w:szCs w:val="1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54"/>
        <w:gridCol w:w="2893"/>
        <w:gridCol w:w="4517"/>
      </w:tblGrid>
      <w:tr w:rsidR="00FD766A" w14:paraId="1B07F2E1" w14:textId="77777777" w:rsidTr="00FC12E3">
        <w:trPr>
          <w:trHeight w:val="816"/>
        </w:trPr>
        <w:tc>
          <w:tcPr>
            <w:tcW w:w="1560" w:type="dxa"/>
            <w:vMerge w:val="restart"/>
          </w:tcPr>
          <w:p w14:paraId="496F5D43" w14:textId="5ECCCDAF" w:rsidR="00FD766A" w:rsidRPr="00ED5385" w:rsidRDefault="00FD766A" w:rsidP="00FC12E3">
            <w:pPr>
              <w:tabs>
                <w:tab w:val="left" w:pos="1995"/>
                <w:tab w:val="right" w:pos="9072"/>
              </w:tabs>
              <w:spacing w:before="60" w:after="120"/>
              <w:ind w:left="-108"/>
              <w:rPr>
                <w:b/>
                <w:bCs/>
                <w:caps/>
                <w:sz w:val="40"/>
                <w:szCs w:val="40"/>
              </w:rPr>
            </w:pPr>
            <w:r w:rsidRPr="00B31A8F">
              <w:rPr>
                <w:b/>
                <w:caps/>
                <w:noProof/>
                <w:sz w:val="40"/>
                <w:szCs w:val="40"/>
              </w:rPr>
              <w:drawing>
                <wp:inline distT="0" distB="0" distL="0" distR="0" wp14:anchorId="2D1C7DE9" wp14:editId="2F8A1177">
                  <wp:extent cx="828675" cy="990600"/>
                  <wp:effectExtent l="0" t="0" r="952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gridSpan w:val="2"/>
          </w:tcPr>
          <w:p w14:paraId="5059AB28" w14:textId="5A712585" w:rsidR="00FD766A" w:rsidRPr="00ED5385" w:rsidRDefault="00FD766A" w:rsidP="00FC12E3">
            <w:pPr>
              <w:ind w:left="57"/>
              <w:rPr>
                <w:sz w:val="28"/>
                <w:szCs w:val="28"/>
              </w:rPr>
            </w:pPr>
            <w:r w:rsidRPr="00CA39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6606B7" wp14:editId="34C0906B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381000</wp:posOffset>
                      </wp:positionV>
                      <wp:extent cx="4724400" cy="8890"/>
                      <wp:effectExtent l="9525" t="12065" r="9525" b="762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4724400" cy="8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4B64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70C27C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30pt" to="373.7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" strokecolor="#94b64e">
                      <o:lock v:ext="edit" shapetype="f"/>
                    </v:line>
                  </w:pict>
                </mc:Fallback>
              </mc:AlternateContent>
            </w:r>
            <w:r w:rsidRPr="00ED5385">
              <w:rPr>
                <w:b/>
                <w:bCs/>
                <w:caps/>
                <w:sz w:val="40"/>
                <w:szCs w:val="40"/>
              </w:rPr>
              <w:t>Obec Mezouň</w:t>
            </w:r>
          </w:p>
        </w:tc>
      </w:tr>
      <w:tr w:rsidR="00FD766A" w14:paraId="14323E40" w14:textId="77777777" w:rsidTr="00FC12E3">
        <w:trPr>
          <w:trHeight w:val="862"/>
        </w:trPr>
        <w:tc>
          <w:tcPr>
            <w:tcW w:w="1560" w:type="dxa"/>
            <w:vMerge/>
          </w:tcPr>
          <w:p w14:paraId="1AFD50F2" w14:textId="77777777" w:rsidR="00FD766A" w:rsidRPr="00ED5385" w:rsidRDefault="00FD766A" w:rsidP="00FC12E3">
            <w:pPr>
              <w:tabs>
                <w:tab w:val="left" w:pos="1995"/>
                <w:tab w:val="right" w:pos="9072"/>
              </w:tabs>
              <w:spacing w:after="120"/>
              <w:rPr>
                <w:b/>
                <w:bCs/>
                <w:caps/>
                <w:noProof/>
                <w:sz w:val="40"/>
                <w:szCs w:val="40"/>
              </w:rPr>
            </w:pPr>
          </w:p>
        </w:tc>
        <w:tc>
          <w:tcPr>
            <w:tcW w:w="2976" w:type="dxa"/>
          </w:tcPr>
          <w:p w14:paraId="56867423" w14:textId="77777777" w:rsidR="00FD766A" w:rsidRDefault="00FD766A" w:rsidP="00FD766A">
            <w:pPr>
              <w:tabs>
                <w:tab w:val="left" w:pos="1995"/>
                <w:tab w:val="right" w:pos="9072"/>
              </w:tabs>
              <w:ind w:left="57"/>
            </w:pPr>
            <w:r w:rsidRPr="00ED5385">
              <w:t xml:space="preserve">Mezouň 72, </w:t>
            </w:r>
          </w:p>
          <w:p w14:paraId="28017C4B" w14:textId="05BD9EEC" w:rsidR="00FD766A" w:rsidRPr="00ED5385" w:rsidRDefault="00FD766A" w:rsidP="00FD766A">
            <w:pPr>
              <w:tabs>
                <w:tab w:val="left" w:pos="1995"/>
                <w:tab w:val="right" w:pos="9072"/>
              </w:tabs>
              <w:ind w:left="57"/>
            </w:pPr>
            <w:r>
              <w:t>267 16 Mezouň</w:t>
            </w:r>
          </w:p>
          <w:p w14:paraId="5C0A021E" w14:textId="77777777" w:rsidR="00FD766A" w:rsidRPr="00ED5385" w:rsidRDefault="00FD766A" w:rsidP="00FC12E3">
            <w:pPr>
              <w:tabs>
                <w:tab w:val="left" w:pos="1995"/>
                <w:tab w:val="right" w:pos="9072"/>
              </w:tabs>
              <w:spacing w:before="40"/>
              <w:ind w:left="57"/>
              <w:rPr>
                <w:b/>
                <w:bCs/>
                <w:caps/>
              </w:rPr>
            </w:pPr>
            <w:r w:rsidRPr="00ED5385">
              <w:t>IČ 00233587</w:t>
            </w:r>
          </w:p>
        </w:tc>
        <w:tc>
          <w:tcPr>
            <w:tcW w:w="4644" w:type="dxa"/>
          </w:tcPr>
          <w:p w14:paraId="07002493" w14:textId="77777777" w:rsidR="00FD766A" w:rsidRDefault="00FD766A" w:rsidP="00FC12E3">
            <w:pPr>
              <w:spacing w:after="120"/>
            </w:pPr>
            <w:r w:rsidRPr="00ED5385">
              <w:t>tel. 311 675 198</w:t>
            </w:r>
            <w:r w:rsidRPr="00ED5385">
              <w:br/>
              <w:t xml:space="preserve">e-mail </w:t>
            </w:r>
            <w:hyperlink r:id="rId5" w:history="1">
              <w:r w:rsidRPr="00ED5385">
                <w:rPr>
                  <w:rStyle w:val="Hypertextovodkaz"/>
                </w:rPr>
                <w:t>obec@mezoun.cz</w:t>
              </w:r>
            </w:hyperlink>
            <w:r>
              <w:t xml:space="preserve">, </w:t>
            </w:r>
          </w:p>
          <w:p w14:paraId="2B87CF8E" w14:textId="77777777" w:rsidR="00FD766A" w:rsidRPr="00ED5385" w:rsidRDefault="00FD766A" w:rsidP="00FC12E3">
            <w:pPr>
              <w:spacing w:after="120"/>
            </w:pPr>
          </w:p>
        </w:tc>
      </w:tr>
    </w:tbl>
    <w:p w14:paraId="036671D5" w14:textId="3B149628" w:rsidR="00577355" w:rsidRDefault="00577355" w:rsidP="003304D2">
      <w:pPr>
        <w:rPr>
          <w:sz w:val="32"/>
          <w:szCs w:val="32"/>
        </w:rPr>
      </w:pPr>
    </w:p>
    <w:p w14:paraId="52AB11EA" w14:textId="08EC85A7" w:rsidR="003304D2" w:rsidRDefault="003304D2" w:rsidP="003304D2">
      <w:pPr>
        <w:spacing w:after="60" w:line="240" w:lineRule="auto"/>
        <w:jc w:val="center"/>
        <w:rPr>
          <w:b/>
          <w:sz w:val="36"/>
          <w:szCs w:val="36"/>
        </w:rPr>
      </w:pPr>
      <w:r w:rsidRPr="003304D2">
        <w:rPr>
          <w:b/>
          <w:sz w:val="36"/>
          <w:szCs w:val="36"/>
        </w:rPr>
        <w:t>Oznámení o zveřejnění</w:t>
      </w:r>
    </w:p>
    <w:p w14:paraId="74D01003" w14:textId="77777777" w:rsidR="004C119E" w:rsidRPr="003304D2" w:rsidRDefault="004C119E" w:rsidP="003304D2">
      <w:pPr>
        <w:spacing w:after="60" w:line="240" w:lineRule="auto"/>
        <w:jc w:val="center"/>
        <w:rPr>
          <w:b/>
          <w:sz w:val="36"/>
          <w:szCs w:val="36"/>
        </w:rPr>
      </w:pPr>
    </w:p>
    <w:p w14:paraId="6B04422E" w14:textId="598DFC69" w:rsidR="00577355" w:rsidRP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32"/>
          <w:szCs w:val="32"/>
        </w:rPr>
      </w:pPr>
      <w:r w:rsidRPr="00577355">
        <w:rPr>
          <w:sz w:val="32"/>
          <w:szCs w:val="32"/>
        </w:rPr>
        <w:t xml:space="preserve">V souladu se zákonem č. 250/2000 Sb. o rozpočtových pravidlech územních rozpočtů, ve znění pozdějších předpisů, oznamujeme, že </w:t>
      </w:r>
      <w:r w:rsidR="003304D2">
        <w:rPr>
          <w:sz w:val="32"/>
          <w:szCs w:val="32"/>
        </w:rPr>
        <w:t>návrh</w:t>
      </w:r>
      <w:r w:rsidRPr="00577355">
        <w:rPr>
          <w:sz w:val="32"/>
          <w:szCs w:val="32"/>
        </w:rPr>
        <w:t xml:space="preserve"> rozpoč</w:t>
      </w:r>
      <w:r w:rsidR="003304D2">
        <w:rPr>
          <w:sz w:val="32"/>
          <w:szCs w:val="32"/>
        </w:rPr>
        <w:t>tu</w:t>
      </w:r>
      <w:r w:rsidRPr="00577355">
        <w:rPr>
          <w:sz w:val="32"/>
          <w:szCs w:val="32"/>
        </w:rPr>
        <w:t xml:space="preserve"> na rok 202</w:t>
      </w:r>
      <w:r w:rsidR="005479C0">
        <w:rPr>
          <w:sz w:val="32"/>
          <w:szCs w:val="32"/>
        </w:rPr>
        <w:t>2</w:t>
      </w:r>
      <w:r w:rsidRPr="00577355">
        <w:rPr>
          <w:sz w:val="32"/>
          <w:szCs w:val="32"/>
        </w:rPr>
        <w:t xml:space="preserve">, </w:t>
      </w:r>
      <w:r w:rsidR="003304D2">
        <w:rPr>
          <w:sz w:val="32"/>
          <w:szCs w:val="32"/>
        </w:rPr>
        <w:t xml:space="preserve">návrh </w:t>
      </w:r>
      <w:r w:rsidRPr="00577355">
        <w:rPr>
          <w:sz w:val="32"/>
          <w:szCs w:val="32"/>
        </w:rPr>
        <w:t>střednědob</w:t>
      </w:r>
      <w:r w:rsidR="003304D2">
        <w:rPr>
          <w:sz w:val="32"/>
          <w:szCs w:val="32"/>
        </w:rPr>
        <w:t>ého</w:t>
      </w:r>
      <w:r w:rsidRPr="00577355">
        <w:rPr>
          <w:sz w:val="32"/>
          <w:szCs w:val="32"/>
        </w:rPr>
        <w:t xml:space="preserve"> výhled</w:t>
      </w:r>
      <w:r w:rsidR="003304D2">
        <w:rPr>
          <w:sz w:val="32"/>
          <w:szCs w:val="32"/>
        </w:rPr>
        <w:t>u</w:t>
      </w:r>
      <w:r w:rsidRPr="00577355">
        <w:rPr>
          <w:sz w:val="32"/>
          <w:szCs w:val="32"/>
        </w:rPr>
        <w:t xml:space="preserve"> rozpočtu </w:t>
      </w:r>
      <w:r w:rsidR="003304D2">
        <w:rPr>
          <w:sz w:val="32"/>
          <w:szCs w:val="32"/>
        </w:rPr>
        <w:t xml:space="preserve">obce Mezouň </w:t>
      </w:r>
      <w:r w:rsidRPr="00577355">
        <w:rPr>
          <w:sz w:val="32"/>
          <w:szCs w:val="32"/>
        </w:rPr>
        <w:t>na roky 202</w:t>
      </w:r>
      <w:r w:rsidR="005479C0">
        <w:rPr>
          <w:sz w:val="32"/>
          <w:szCs w:val="32"/>
        </w:rPr>
        <w:t>3</w:t>
      </w:r>
      <w:r w:rsidRPr="00577355">
        <w:rPr>
          <w:sz w:val="32"/>
          <w:szCs w:val="32"/>
        </w:rPr>
        <w:t>-202</w:t>
      </w:r>
      <w:r w:rsidR="005479C0">
        <w:rPr>
          <w:sz w:val="32"/>
          <w:szCs w:val="32"/>
        </w:rPr>
        <w:t>4</w:t>
      </w:r>
      <w:r w:rsidR="003304D2">
        <w:rPr>
          <w:sz w:val="32"/>
          <w:szCs w:val="32"/>
        </w:rPr>
        <w:t>,</w:t>
      </w:r>
      <w:r w:rsidRPr="00577355">
        <w:rPr>
          <w:sz w:val="32"/>
          <w:szCs w:val="32"/>
        </w:rPr>
        <w:t xml:space="preserve"> </w:t>
      </w:r>
      <w:r w:rsidR="003304D2">
        <w:rPr>
          <w:sz w:val="32"/>
          <w:szCs w:val="32"/>
        </w:rPr>
        <w:t>návrh</w:t>
      </w:r>
      <w:r w:rsidRPr="00577355">
        <w:rPr>
          <w:sz w:val="32"/>
          <w:szCs w:val="32"/>
        </w:rPr>
        <w:t xml:space="preserve"> rozpoč</w:t>
      </w:r>
      <w:r w:rsidR="003304D2">
        <w:rPr>
          <w:sz w:val="32"/>
          <w:szCs w:val="32"/>
        </w:rPr>
        <w:t>tu</w:t>
      </w:r>
      <w:r w:rsidRPr="00577355">
        <w:rPr>
          <w:sz w:val="32"/>
          <w:szCs w:val="32"/>
        </w:rPr>
        <w:t xml:space="preserve"> Mateřské školy Mezouň</w:t>
      </w:r>
      <w:r w:rsidR="003304D2">
        <w:rPr>
          <w:sz w:val="32"/>
          <w:szCs w:val="32"/>
        </w:rPr>
        <w:t xml:space="preserve"> </w:t>
      </w:r>
      <w:r w:rsidR="004C119E">
        <w:rPr>
          <w:sz w:val="32"/>
          <w:szCs w:val="32"/>
        </w:rPr>
        <w:t xml:space="preserve"> na rok 202</w:t>
      </w:r>
      <w:r w:rsidR="005479C0">
        <w:rPr>
          <w:sz w:val="32"/>
          <w:szCs w:val="32"/>
        </w:rPr>
        <w:t>2</w:t>
      </w:r>
      <w:r w:rsidR="004C119E">
        <w:rPr>
          <w:sz w:val="32"/>
          <w:szCs w:val="32"/>
        </w:rPr>
        <w:t xml:space="preserve"> </w:t>
      </w:r>
      <w:r w:rsidR="003304D2">
        <w:rPr>
          <w:sz w:val="32"/>
          <w:szCs w:val="32"/>
        </w:rPr>
        <w:t>a návrh střednědobého  výhledu Mateřské školy</w:t>
      </w:r>
      <w:r w:rsidR="004C119E">
        <w:rPr>
          <w:sz w:val="32"/>
          <w:szCs w:val="32"/>
        </w:rPr>
        <w:t xml:space="preserve"> </w:t>
      </w:r>
    </w:p>
    <w:p w14:paraId="13E6681A" w14:textId="0149A870" w:rsidR="00577355" w:rsidRP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32"/>
          <w:szCs w:val="32"/>
        </w:rPr>
      </w:pPr>
      <w:r w:rsidRPr="00577355">
        <w:rPr>
          <w:sz w:val="32"/>
          <w:szCs w:val="32"/>
        </w:rPr>
        <w:t>- jsou v elektronické podobě zveřejněny na elektronické úřední desce</w:t>
      </w:r>
      <w:r>
        <w:rPr>
          <w:sz w:val="32"/>
          <w:szCs w:val="32"/>
        </w:rPr>
        <w:t xml:space="preserve">        o</w:t>
      </w:r>
      <w:r w:rsidRPr="00577355">
        <w:rPr>
          <w:sz w:val="32"/>
          <w:szCs w:val="32"/>
        </w:rPr>
        <w:t xml:space="preserve">bce Mezouň na adrese </w:t>
      </w:r>
      <w:hyperlink r:id="rId6" w:history="1">
        <w:r w:rsidRPr="00577355">
          <w:rPr>
            <w:rStyle w:val="Hypertextovodkaz"/>
            <w:sz w:val="32"/>
            <w:szCs w:val="32"/>
          </w:rPr>
          <w:t>www.mezoun.cz</w:t>
        </w:r>
      </w:hyperlink>
    </w:p>
    <w:p w14:paraId="0E2F883E" w14:textId="11400C2F" w:rsidR="00577355" w:rsidRP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 w:val="16"/>
          <w:szCs w:val="16"/>
        </w:rPr>
      </w:pPr>
    </w:p>
    <w:p w14:paraId="795AF67A" w14:textId="77777777" w:rsid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 w:val="32"/>
          <w:szCs w:val="32"/>
        </w:rPr>
      </w:pPr>
      <w:r w:rsidRPr="00577355">
        <w:rPr>
          <w:sz w:val="32"/>
          <w:szCs w:val="32"/>
        </w:rPr>
        <w:t>- je možno nahlédnout do jejich listinné podoby na adrese</w:t>
      </w:r>
      <w:r>
        <w:rPr>
          <w:sz w:val="32"/>
          <w:szCs w:val="32"/>
        </w:rPr>
        <w:t>:</w:t>
      </w:r>
    </w:p>
    <w:p w14:paraId="1E9BF5A1" w14:textId="01CF8BF6" w:rsid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 w:val="32"/>
          <w:szCs w:val="32"/>
        </w:rPr>
      </w:pPr>
      <w:r w:rsidRPr="00577355">
        <w:rPr>
          <w:sz w:val="32"/>
          <w:szCs w:val="32"/>
        </w:rPr>
        <w:t>Obecní úř</w:t>
      </w:r>
      <w:r>
        <w:rPr>
          <w:sz w:val="32"/>
          <w:szCs w:val="32"/>
        </w:rPr>
        <w:t>ad</w:t>
      </w:r>
      <w:r w:rsidRPr="00577355">
        <w:rPr>
          <w:sz w:val="32"/>
          <w:szCs w:val="32"/>
        </w:rPr>
        <w:t xml:space="preserve"> Mezouň, Mezouň č. 72, 267 16 Mezouň </w:t>
      </w:r>
    </w:p>
    <w:p w14:paraId="612011C8" w14:textId="5F8EAFC5" w:rsid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 w:val="32"/>
          <w:szCs w:val="32"/>
        </w:rPr>
      </w:pPr>
      <w:r w:rsidRPr="00577355">
        <w:rPr>
          <w:sz w:val="32"/>
          <w:szCs w:val="32"/>
        </w:rPr>
        <w:t>a to vždy v úředních hodinách obecního úřadu.</w:t>
      </w:r>
    </w:p>
    <w:p w14:paraId="7FFA0309" w14:textId="355374BE" w:rsid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 w:val="32"/>
          <w:szCs w:val="32"/>
        </w:rPr>
      </w:pPr>
    </w:p>
    <w:p w14:paraId="5DB27C41" w14:textId="2C65D186" w:rsidR="00577355" w:rsidRDefault="00577355" w:rsidP="00577355">
      <w:pPr>
        <w:tabs>
          <w:tab w:val="left" w:pos="673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5923C484" w14:textId="4C36D6B1" w:rsidR="00577355" w:rsidRDefault="00577355" w:rsidP="00577355">
      <w:pPr>
        <w:tabs>
          <w:tab w:val="left" w:pos="6735"/>
        </w:tabs>
        <w:rPr>
          <w:sz w:val="32"/>
          <w:szCs w:val="32"/>
        </w:rPr>
      </w:pPr>
    </w:p>
    <w:p w14:paraId="6ED71CDD" w14:textId="5DD4662F" w:rsidR="00577355" w:rsidRDefault="00577355" w:rsidP="004C119E">
      <w:pPr>
        <w:tabs>
          <w:tab w:val="left" w:pos="6735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Ing. František Kubásek</w:t>
      </w:r>
    </w:p>
    <w:p w14:paraId="3860F217" w14:textId="78406301" w:rsidR="00577355" w:rsidRPr="00577355" w:rsidRDefault="00577355" w:rsidP="004C119E">
      <w:pPr>
        <w:tabs>
          <w:tab w:val="left" w:pos="6735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Starosta obce</w:t>
      </w:r>
    </w:p>
    <w:sectPr w:rsidR="00577355" w:rsidRPr="00577355" w:rsidSect="00FD766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55"/>
    <w:rsid w:val="003304D2"/>
    <w:rsid w:val="004C119E"/>
    <w:rsid w:val="00540622"/>
    <w:rsid w:val="005479C0"/>
    <w:rsid w:val="00577355"/>
    <w:rsid w:val="007A3182"/>
    <w:rsid w:val="00B6208B"/>
    <w:rsid w:val="00FD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1BE1"/>
  <w15:chartTrackingRefBased/>
  <w15:docId w15:val="{97539A5E-03E1-4195-9A98-A04F1B11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735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7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zoun.cz" TargetMode="External"/><Relationship Id="rId5" Type="http://schemas.openxmlformats.org/officeDocument/2006/relationships/hyperlink" Target="mailto:obec@mezoun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Mezoun</dc:creator>
  <cp:keywords/>
  <dc:description/>
  <cp:lastModifiedBy>Obec Mezoun</cp:lastModifiedBy>
  <cp:revision>5</cp:revision>
  <cp:lastPrinted>2021-10-27T14:31:00Z</cp:lastPrinted>
  <dcterms:created xsi:type="dcterms:W3CDTF">2021-10-27T14:19:00Z</dcterms:created>
  <dcterms:modified xsi:type="dcterms:W3CDTF">2022-03-29T18:14:00Z</dcterms:modified>
</cp:coreProperties>
</file>